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2C35" w14:textId="77777777" w:rsidR="00716EA7" w:rsidRPr="00734118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  <w:sz w:val="28"/>
          <w:szCs w:val="28"/>
        </w:rPr>
      </w:pPr>
      <w:r w:rsidRPr="00734118">
        <w:rPr>
          <w:rFonts w:ascii="Times New Roman" w:eastAsiaTheme="minorEastAsia" w:hAnsi="Times New Roman" w:cs="Times New Roman"/>
          <w:color w:val="1A1A1A"/>
          <w:sz w:val="28"/>
          <w:szCs w:val="28"/>
        </w:rPr>
        <w:t>FOR IMMEDIATE RELEASE</w:t>
      </w:r>
    </w:p>
    <w:p w14:paraId="3F75A90C" w14:textId="77777777" w:rsidR="00716EA7" w:rsidRPr="00734118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 w:rsidRPr="00734118">
        <w:rPr>
          <w:rFonts w:ascii="Times New Roman" w:eastAsiaTheme="minorEastAsia" w:hAnsi="Times New Roman" w:cs="Times New Roman"/>
          <w:color w:val="1A1A1A"/>
        </w:rPr>
        <w:t>Contact: Patricia Wesson</w:t>
      </w:r>
      <w:r w:rsidRPr="00734118">
        <w:rPr>
          <w:rFonts w:ascii="Times New Roman" w:eastAsiaTheme="minorEastAsia" w:hAnsi="Times New Roman" w:cs="Times New Roman"/>
          <w:color w:val="1A1A1A"/>
        </w:rPr>
        <w:tab/>
      </w:r>
    </w:p>
    <w:p w14:paraId="1FE30941" w14:textId="77777777" w:rsidR="00716EA7" w:rsidRPr="00734118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 w:rsidRPr="00734118">
        <w:rPr>
          <w:rFonts w:ascii="Times New Roman" w:eastAsiaTheme="minorEastAsia" w:hAnsi="Times New Roman" w:cs="Times New Roman"/>
          <w:color w:val="1A1A1A"/>
        </w:rPr>
        <w:t>The Cathedral of the Madeleine</w:t>
      </w:r>
    </w:p>
    <w:p w14:paraId="63E6B88F" w14:textId="77777777" w:rsidR="00716EA7" w:rsidRPr="00734118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  <w:sz w:val="28"/>
          <w:szCs w:val="28"/>
        </w:rPr>
      </w:pPr>
      <w:r w:rsidRPr="00734118">
        <w:rPr>
          <w:rFonts w:ascii="Times New Roman" w:eastAsiaTheme="minorEastAsia" w:hAnsi="Times New Roman" w:cs="Times New Roman"/>
          <w:color w:val="1A1A1A"/>
        </w:rPr>
        <w:t>331 E. South Temple</w:t>
      </w:r>
    </w:p>
    <w:p w14:paraId="1FA52654" w14:textId="4AE7112A" w:rsidR="00716EA7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 w:rsidRPr="00734118">
        <w:rPr>
          <w:rFonts w:ascii="Times New Roman" w:eastAsiaTheme="minorEastAsia" w:hAnsi="Times New Roman" w:cs="Times New Roman"/>
          <w:color w:val="1A1A1A"/>
        </w:rPr>
        <w:t>Salt Lake City, UT  8</w:t>
      </w:r>
      <w:r>
        <w:rPr>
          <w:rFonts w:ascii="Times New Roman" w:eastAsiaTheme="minorEastAsia" w:hAnsi="Times New Roman" w:cs="Times New Roman"/>
          <w:color w:val="1A1A1A"/>
        </w:rPr>
        <w:t>4111</w:t>
      </w:r>
    </w:p>
    <w:p w14:paraId="1D8A547F" w14:textId="74F28573" w:rsidR="00716EA7" w:rsidRPr="00734118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>
        <w:rPr>
          <w:rFonts w:ascii="Times New Roman" w:eastAsiaTheme="minorEastAsia" w:hAnsi="Times New Roman" w:cs="Times New Roman"/>
          <w:color w:val="1A1A1A"/>
        </w:rPr>
        <w:t>pwesson@utcotm.org</w:t>
      </w:r>
    </w:p>
    <w:p w14:paraId="1DBC18BE" w14:textId="16F67801" w:rsidR="00716EA7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 w:rsidRPr="00734118">
        <w:rPr>
          <w:rFonts w:ascii="Times New Roman" w:eastAsiaTheme="minorEastAsia" w:hAnsi="Times New Roman" w:cs="Times New Roman"/>
          <w:color w:val="1A1A1A"/>
        </w:rPr>
        <w:t>801-328-8941</w:t>
      </w:r>
    </w:p>
    <w:p w14:paraId="08666F25" w14:textId="5CC29B6E" w:rsidR="00716EA7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30D1C59F" w14:textId="7A97257F" w:rsidR="00716EA7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138676F2" w14:textId="288DD47E" w:rsidR="00716EA7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641DB08D" w14:textId="6E77D09F" w:rsidR="00716EA7" w:rsidRDefault="00716EA7" w:rsidP="00716EA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1A1A1A"/>
        </w:rPr>
      </w:pPr>
      <w:r w:rsidRPr="00716EA7">
        <w:rPr>
          <w:rFonts w:ascii="Times New Roman" w:eastAsiaTheme="minorEastAsia" w:hAnsi="Times New Roman" w:cs="Times New Roman"/>
          <w:b/>
          <w:color w:val="1A1A1A"/>
        </w:rPr>
        <w:t>CATHEDRAL TO CATHEDRAL</w:t>
      </w:r>
    </w:p>
    <w:p w14:paraId="058B49AB" w14:textId="4B95E556" w:rsidR="00716EA7" w:rsidRDefault="00716EA7" w:rsidP="00716EA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1A1A1A"/>
        </w:rPr>
      </w:pPr>
    </w:p>
    <w:p w14:paraId="508BE145" w14:textId="214DE36B" w:rsidR="00716EA7" w:rsidRDefault="00716EA7" w:rsidP="00716EA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1A1A1A"/>
        </w:rPr>
      </w:pPr>
    </w:p>
    <w:p w14:paraId="441A410F" w14:textId="2C18921C" w:rsidR="00716EA7" w:rsidRDefault="00716EA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 w:rsidRPr="00716EA7">
        <w:rPr>
          <w:rFonts w:ascii="Times New Roman" w:eastAsiaTheme="minorEastAsia" w:hAnsi="Times New Roman" w:cs="Times New Roman"/>
          <w:color w:val="1A1A1A"/>
        </w:rPr>
        <w:t xml:space="preserve">The Very Reverend Martin Diaz, </w:t>
      </w:r>
      <w:r>
        <w:rPr>
          <w:rFonts w:ascii="Times New Roman" w:eastAsiaTheme="minorEastAsia" w:hAnsi="Times New Roman" w:cs="Times New Roman"/>
          <w:color w:val="1A1A1A"/>
        </w:rPr>
        <w:t>R</w:t>
      </w:r>
      <w:r w:rsidRPr="00716EA7">
        <w:rPr>
          <w:rFonts w:ascii="Times New Roman" w:eastAsiaTheme="minorEastAsia" w:hAnsi="Times New Roman" w:cs="Times New Roman"/>
          <w:color w:val="1A1A1A"/>
        </w:rPr>
        <w:t>ector of the Cathedral of the Madeleine</w:t>
      </w:r>
      <w:r>
        <w:rPr>
          <w:rFonts w:ascii="Times New Roman" w:eastAsiaTheme="minorEastAsia" w:hAnsi="Times New Roman" w:cs="Times New Roman"/>
          <w:color w:val="1A1A1A"/>
        </w:rPr>
        <w:t xml:space="preserve">, the Catholic Cathedral for the Diocese of Salt Lake City </w:t>
      </w:r>
      <w:r w:rsidRPr="00716EA7">
        <w:rPr>
          <w:rFonts w:ascii="Times New Roman" w:eastAsiaTheme="minorEastAsia" w:hAnsi="Times New Roman" w:cs="Times New Roman"/>
          <w:color w:val="1A1A1A"/>
        </w:rPr>
        <w:t xml:space="preserve">has announced </w:t>
      </w:r>
      <w:r>
        <w:rPr>
          <w:rFonts w:ascii="Times New Roman" w:eastAsiaTheme="minorEastAsia" w:hAnsi="Times New Roman" w:cs="Times New Roman"/>
          <w:color w:val="1A1A1A"/>
        </w:rPr>
        <w:t>the creation of a fund for the Cathedral of Notre Dame</w:t>
      </w:r>
      <w:r w:rsidR="0012008D">
        <w:rPr>
          <w:rFonts w:ascii="Times New Roman" w:eastAsiaTheme="minorEastAsia" w:hAnsi="Times New Roman" w:cs="Times New Roman"/>
          <w:color w:val="1A1A1A"/>
        </w:rPr>
        <w:t xml:space="preserve"> de Paris</w:t>
      </w:r>
      <w:r>
        <w:rPr>
          <w:rFonts w:ascii="Times New Roman" w:eastAsiaTheme="minorEastAsia" w:hAnsi="Times New Roman" w:cs="Times New Roman"/>
          <w:color w:val="1A1A1A"/>
        </w:rPr>
        <w:t xml:space="preserve">. Rev. Diaz said, “the Choir of the Cathedral of the Madeleine has had the honor of celebrating Mass in the Cathedral of Notre Dame on several occasions. </w:t>
      </w:r>
      <w:r w:rsidR="00CF27DF">
        <w:rPr>
          <w:rFonts w:ascii="Times New Roman" w:eastAsiaTheme="minorEastAsia" w:hAnsi="Times New Roman" w:cs="Times New Roman"/>
          <w:color w:val="1A1A1A"/>
        </w:rPr>
        <w:t>We feel it</w:t>
      </w:r>
      <w:r w:rsidR="0012008D">
        <w:rPr>
          <w:rFonts w:ascii="Times New Roman" w:eastAsiaTheme="minorEastAsia" w:hAnsi="Times New Roman" w:cs="Times New Roman"/>
          <w:color w:val="1A1A1A"/>
        </w:rPr>
        <w:t xml:space="preserve"> </w:t>
      </w:r>
      <w:r w:rsidR="00CF27DF">
        <w:rPr>
          <w:rFonts w:ascii="Times New Roman" w:eastAsiaTheme="minorEastAsia" w:hAnsi="Times New Roman" w:cs="Times New Roman"/>
          <w:color w:val="1A1A1A"/>
        </w:rPr>
        <w:t xml:space="preserve">is important, as a fellow Catholic Cathedral, to reach out and </w:t>
      </w:r>
      <w:r>
        <w:rPr>
          <w:rFonts w:ascii="Times New Roman" w:eastAsiaTheme="minorEastAsia" w:hAnsi="Times New Roman" w:cs="Times New Roman"/>
          <w:color w:val="1A1A1A"/>
        </w:rPr>
        <w:t>help</w:t>
      </w:r>
      <w:r w:rsidR="00CF27DF">
        <w:rPr>
          <w:rFonts w:ascii="Times New Roman" w:eastAsiaTheme="minorEastAsia" w:hAnsi="Times New Roman" w:cs="Times New Roman"/>
          <w:color w:val="1A1A1A"/>
        </w:rPr>
        <w:t xml:space="preserve"> this icon of Paris in her time of need.”</w:t>
      </w:r>
    </w:p>
    <w:p w14:paraId="04A70FC2" w14:textId="18142AF2" w:rsidR="00CF27DF" w:rsidRDefault="00CF27DF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58C0327F" w14:textId="62C0C965" w:rsidR="00CF27DF" w:rsidRDefault="00CF27DF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>
        <w:rPr>
          <w:rFonts w:ascii="Times New Roman" w:eastAsiaTheme="minorEastAsia" w:hAnsi="Times New Roman" w:cs="Times New Roman"/>
          <w:color w:val="1A1A1A"/>
        </w:rPr>
        <w:t xml:space="preserve">Rev. Diaz continued, “The very thought of losing </w:t>
      </w:r>
      <w:r w:rsidR="0012008D">
        <w:rPr>
          <w:rFonts w:ascii="Times New Roman" w:eastAsiaTheme="minorEastAsia" w:hAnsi="Times New Roman" w:cs="Times New Roman"/>
          <w:color w:val="1A1A1A"/>
        </w:rPr>
        <w:t>your</w:t>
      </w:r>
      <w:r>
        <w:rPr>
          <w:rFonts w:ascii="Times New Roman" w:eastAsiaTheme="minorEastAsia" w:hAnsi="Times New Roman" w:cs="Times New Roman"/>
          <w:color w:val="1A1A1A"/>
        </w:rPr>
        <w:t xml:space="preserve"> most sacred space in a fire is beyond words. So, besides </w:t>
      </w:r>
      <w:r w:rsidR="0012008D">
        <w:rPr>
          <w:rFonts w:ascii="Times New Roman" w:eastAsiaTheme="minorEastAsia" w:hAnsi="Times New Roman" w:cs="Times New Roman"/>
          <w:color w:val="1A1A1A"/>
        </w:rPr>
        <w:t xml:space="preserve">sending </w:t>
      </w:r>
      <w:r>
        <w:rPr>
          <w:rFonts w:ascii="Times New Roman" w:eastAsiaTheme="minorEastAsia" w:hAnsi="Times New Roman" w:cs="Times New Roman"/>
          <w:color w:val="1A1A1A"/>
        </w:rPr>
        <w:t>our prayers, we will be accepting donations from Cat</w:t>
      </w:r>
      <w:r w:rsidR="0012008D">
        <w:rPr>
          <w:rFonts w:ascii="Times New Roman" w:eastAsiaTheme="minorEastAsia" w:hAnsi="Times New Roman" w:cs="Times New Roman"/>
          <w:color w:val="1A1A1A"/>
        </w:rPr>
        <w:t>h</w:t>
      </w:r>
      <w:r>
        <w:rPr>
          <w:rFonts w:ascii="Times New Roman" w:eastAsiaTheme="minorEastAsia" w:hAnsi="Times New Roman" w:cs="Times New Roman"/>
          <w:color w:val="1A1A1A"/>
        </w:rPr>
        <w:t xml:space="preserve">olics and non-Catholics alike. If you have ever been to the Cathedral of Notre Dame, or have dreamt of going there, we invite </w:t>
      </w:r>
      <w:r w:rsidR="0012008D">
        <w:rPr>
          <w:rFonts w:ascii="Times New Roman" w:eastAsiaTheme="minorEastAsia" w:hAnsi="Times New Roman" w:cs="Times New Roman"/>
          <w:color w:val="1A1A1A"/>
        </w:rPr>
        <w:t xml:space="preserve">all of you </w:t>
      </w:r>
      <w:r>
        <w:rPr>
          <w:rFonts w:ascii="Times New Roman" w:eastAsiaTheme="minorEastAsia" w:hAnsi="Times New Roman" w:cs="Times New Roman"/>
          <w:color w:val="1A1A1A"/>
        </w:rPr>
        <w:t xml:space="preserve">to </w:t>
      </w:r>
      <w:r w:rsidR="0012008D">
        <w:rPr>
          <w:rFonts w:ascii="Times New Roman" w:eastAsiaTheme="minorEastAsia" w:hAnsi="Times New Roman" w:cs="Times New Roman"/>
          <w:color w:val="1A1A1A"/>
        </w:rPr>
        <w:t xml:space="preserve">contribute to the rebuilding of the Cathedral of Notre Dame. We will be </w:t>
      </w:r>
      <w:r w:rsidR="008D7FB7">
        <w:rPr>
          <w:rFonts w:ascii="Times New Roman" w:eastAsiaTheme="minorEastAsia" w:hAnsi="Times New Roman" w:cs="Times New Roman"/>
          <w:color w:val="1A1A1A"/>
        </w:rPr>
        <w:t>accepting</w:t>
      </w:r>
      <w:r w:rsidR="0012008D">
        <w:rPr>
          <w:rFonts w:ascii="Times New Roman" w:eastAsiaTheme="minorEastAsia" w:hAnsi="Times New Roman" w:cs="Times New Roman"/>
          <w:color w:val="1A1A1A"/>
        </w:rPr>
        <w:t xml:space="preserve"> donations at Mass or you can send </w:t>
      </w:r>
      <w:r w:rsidR="00134EAD">
        <w:rPr>
          <w:rFonts w:ascii="Times New Roman" w:eastAsiaTheme="minorEastAsia" w:hAnsi="Times New Roman" w:cs="Times New Roman"/>
          <w:color w:val="1A1A1A"/>
        </w:rPr>
        <w:t>or bring your donation</w:t>
      </w:r>
      <w:r>
        <w:rPr>
          <w:rFonts w:ascii="Times New Roman" w:eastAsiaTheme="minorEastAsia" w:hAnsi="Times New Roman" w:cs="Times New Roman"/>
          <w:color w:val="1A1A1A"/>
        </w:rPr>
        <w:t xml:space="preserve"> to the Cathedral of the Madeleine offices</w:t>
      </w:r>
      <w:r w:rsidR="0012008D">
        <w:rPr>
          <w:rFonts w:ascii="Times New Roman" w:eastAsiaTheme="minorEastAsia" w:hAnsi="Times New Roman" w:cs="Times New Roman"/>
          <w:color w:val="1A1A1A"/>
        </w:rPr>
        <w:t>.</w:t>
      </w:r>
      <w:r w:rsidR="00134EAD">
        <w:rPr>
          <w:rFonts w:ascii="Times New Roman" w:eastAsiaTheme="minorEastAsia" w:hAnsi="Times New Roman" w:cs="Times New Roman"/>
          <w:color w:val="1A1A1A"/>
        </w:rPr>
        <w:t>”</w:t>
      </w:r>
    </w:p>
    <w:p w14:paraId="4A860BDC" w14:textId="1381E3DF" w:rsidR="008D7FB7" w:rsidRDefault="008D7FB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2BB0299B" w14:textId="2EE80F6D" w:rsidR="00840AA0" w:rsidRDefault="00840AA0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>
        <w:rPr>
          <w:rFonts w:ascii="Times New Roman" w:eastAsiaTheme="minorEastAsia" w:hAnsi="Times New Roman" w:cs="Times New Roman"/>
          <w:color w:val="1A1A1A"/>
        </w:rPr>
        <w:t xml:space="preserve">Rev. Diaz </w:t>
      </w:r>
      <w:r w:rsidR="0053184C">
        <w:rPr>
          <w:rFonts w:ascii="Times New Roman" w:eastAsiaTheme="minorEastAsia" w:hAnsi="Times New Roman" w:cs="Times New Roman"/>
          <w:color w:val="1A1A1A"/>
        </w:rPr>
        <w:t xml:space="preserve">encouraged </w:t>
      </w:r>
      <w:r>
        <w:rPr>
          <w:rFonts w:ascii="Times New Roman" w:eastAsiaTheme="minorEastAsia" w:hAnsi="Times New Roman" w:cs="Times New Roman"/>
          <w:color w:val="1A1A1A"/>
        </w:rPr>
        <w:t xml:space="preserve">businesses, foundations and families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1A1A1A"/>
        </w:rPr>
        <w:t>to give and send a message that we are with t</w:t>
      </w:r>
      <w:r w:rsidR="008D7FB7">
        <w:rPr>
          <w:rFonts w:ascii="Times New Roman" w:eastAsiaTheme="minorEastAsia" w:hAnsi="Times New Roman" w:cs="Times New Roman"/>
          <w:color w:val="1A1A1A"/>
        </w:rPr>
        <w:t xml:space="preserve">he </w:t>
      </w:r>
      <w:r>
        <w:rPr>
          <w:rFonts w:ascii="Times New Roman" w:eastAsiaTheme="minorEastAsia" w:hAnsi="Times New Roman" w:cs="Times New Roman"/>
          <w:color w:val="1A1A1A"/>
        </w:rPr>
        <w:t>people of Paris and we will help them rebuild their cathedral.</w:t>
      </w:r>
    </w:p>
    <w:p w14:paraId="41C6FA7D" w14:textId="77777777" w:rsidR="00840AA0" w:rsidRDefault="00840AA0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790F9988" w14:textId="7923CF5A" w:rsidR="008D7FB7" w:rsidRPr="008D7FB7" w:rsidRDefault="00840AA0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proofErr w:type="gramStart"/>
      <w:r>
        <w:rPr>
          <w:rFonts w:ascii="Times New Roman" w:eastAsiaTheme="minorEastAsia" w:hAnsi="Times New Roman" w:cs="Times New Roman"/>
          <w:color w:val="1A1A1A"/>
        </w:rPr>
        <w:t xml:space="preserve">The  </w:t>
      </w:r>
      <w:r w:rsidR="008D7FB7" w:rsidRPr="008D7FB7">
        <w:rPr>
          <w:rFonts w:ascii="Times New Roman" w:eastAsiaTheme="minorEastAsia" w:hAnsi="Times New Roman" w:cs="Times New Roman"/>
          <w:b/>
          <w:color w:val="1A1A1A"/>
        </w:rPr>
        <w:t>Cathedral</w:t>
      </w:r>
      <w:proofErr w:type="gramEnd"/>
      <w:r w:rsidR="008D7FB7" w:rsidRPr="008D7FB7">
        <w:rPr>
          <w:rFonts w:ascii="Times New Roman" w:eastAsiaTheme="minorEastAsia" w:hAnsi="Times New Roman" w:cs="Times New Roman"/>
          <w:b/>
          <w:color w:val="1A1A1A"/>
        </w:rPr>
        <w:t xml:space="preserve"> to Cathedral</w:t>
      </w:r>
      <w:r w:rsidR="008D7FB7">
        <w:rPr>
          <w:rFonts w:ascii="Times New Roman" w:eastAsiaTheme="minorEastAsia" w:hAnsi="Times New Roman" w:cs="Times New Roman"/>
          <w:b/>
          <w:color w:val="1A1A1A"/>
        </w:rPr>
        <w:t xml:space="preserve">  </w:t>
      </w:r>
      <w:r w:rsidR="008D7FB7">
        <w:rPr>
          <w:rFonts w:ascii="Times New Roman" w:eastAsiaTheme="minorEastAsia" w:hAnsi="Times New Roman" w:cs="Times New Roman"/>
          <w:color w:val="1A1A1A"/>
        </w:rPr>
        <w:t xml:space="preserve">collection will run through </w:t>
      </w:r>
      <w:r>
        <w:rPr>
          <w:rFonts w:ascii="Times New Roman" w:eastAsiaTheme="minorEastAsia" w:hAnsi="Times New Roman" w:cs="Times New Roman"/>
          <w:color w:val="1A1A1A"/>
        </w:rPr>
        <w:t>May 12</w:t>
      </w:r>
      <w:r w:rsidRPr="00840AA0">
        <w:rPr>
          <w:rFonts w:ascii="Times New Roman" w:eastAsiaTheme="minorEastAsia" w:hAnsi="Times New Roman" w:cs="Times New Roman"/>
          <w:color w:val="1A1A1A"/>
          <w:vertAlign w:val="superscript"/>
        </w:rPr>
        <w:t>th</w:t>
      </w:r>
      <w:r>
        <w:rPr>
          <w:rFonts w:ascii="Times New Roman" w:eastAsiaTheme="minorEastAsia" w:hAnsi="Times New Roman" w:cs="Times New Roman"/>
          <w:color w:val="1A1A1A"/>
        </w:rPr>
        <w:t>.</w:t>
      </w:r>
    </w:p>
    <w:p w14:paraId="01063D7B" w14:textId="67713966" w:rsidR="008D7FB7" w:rsidRDefault="008D7FB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7DB3F437" w14:textId="6FDA7B0A" w:rsidR="008D7FB7" w:rsidRDefault="008D7FB7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>
        <w:rPr>
          <w:rFonts w:ascii="Times New Roman" w:eastAsiaTheme="minorEastAsia" w:hAnsi="Times New Roman" w:cs="Times New Roman"/>
          <w:color w:val="1A1A1A"/>
        </w:rPr>
        <w:t xml:space="preserve">The Cathedral of the Madeleine offices are located on 331 E. South Temple and office hours are Monday through Friday, 9:00am to 5:00pm. </w:t>
      </w:r>
      <w:r w:rsidR="00840AA0">
        <w:rPr>
          <w:rFonts w:ascii="Times New Roman" w:eastAsiaTheme="minorEastAsia" w:hAnsi="Times New Roman" w:cs="Times New Roman"/>
          <w:color w:val="1A1A1A"/>
        </w:rPr>
        <w:t>You may also call the office</w:t>
      </w:r>
      <w:r w:rsidR="0053184C">
        <w:rPr>
          <w:rFonts w:ascii="Times New Roman" w:eastAsiaTheme="minorEastAsia" w:hAnsi="Times New Roman" w:cs="Times New Roman"/>
          <w:color w:val="1A1A1A"/>
        </w:rPr>
        <w:t>, 801-328-8941,</w:t>
      </w:r>
      <w:r w:rsidR="00840AA0">
        <w:rPr>
          <w:rFonts w:ascii="Times New Roman" w:eastAsiaTheme="minorEastAsia" w:hAnsi="Times New Roman" w:cs="Times New Roman"/>
          <w:color w:val="1A1A1A"/>
        </w:rPr>
        <w:t xml:space="preserve"> to use your credit card. </w:t>
      </w:r>
      <w:r>
        <w:rPr>
          <w:rFonts w:ascii="Times New Roman" w:eastAsiaTheme="minorEastAsia" w:hAnsi="Times New Roman" w:cs="Times New Roman"/>
          <w:color w:val="1A1A1A"/>
        </w:rPr>
        <w:t>Please make a notation the gift is for the Cathedral of Notre Dame.</w:t>
      </w:r>
    </w:p>
    <w:p w14:paraId="167A6B5F" w14:textId="7175E9E2" w:rsidR="00134EAD" w:rsidRDefault="00134EAD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4E3EF3F3" w14:textId="5AC36666" w:rsidR="00CF27DF" w:rsidRDefault="00134EAD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  <w:r>
        <w:rPr>
          <w:rFonts w:ascii="Times New Roman" w:eastAsiaTheme="minorEastAsia" w:hAnsi="Times New Roman" w:cs="Times New Roman"/>
          <w:color w:val="1A1A1A"/>
        </w:rPr>
        <w:t>The Catholic Diocese of Salt Lake City has posted a link to the Cathedral of Notre Dame de Paris on its Facebook page</w:t>
      </w:r>
      <w:r w:rsidR="008D7FB7">
        <w:rPr>
          <w:rFonts w:ascii="Times New Roman" w:eastAsiaTheme="minorEastAsia" w:hAnsi="Times New Roman" w:cs="Times New Roman"/>
          <w:color w:val="1A1A1A"/>
        </w:rPr>
        <w:t xml:space="preserve"> which the Cathedral of the Madeleine has also shared as another way to donate.</w:t>
      </w:r>
    </w:p>
    <w:p w14:paraId="153C31CC" w14:textId="414F1150" w:rsidR="00840AA0" w:rsidRDefault="00840AA0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1157F85E" w14:textId="76DFDA81" w:rsidR="00840AA0" w:rsidRDefault="00840AA0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04CE7516" w14:textId="3D79604F" w:rsidR="00840AA0" w:rsidRDefault="00840AA0" w:rsidP="00840AA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1A1A1A"/>
        </w:rPr>
      </w:pPr>
      <w:r>
        <w:rPr>
          <w:rFonts w:ascii="Times New Roman" w:eastAsiaTheme="minorEastAsia" w:hAnsi="Times New Roman" w:cs="Times New Roman"/>
          <w:color w:val="1A1A1A"/>
        </w:rPr>
        <w:t>###</w:t>
      </w:r>
    </w:p>
    <w:p w14:paraId="03C5B9D9" w14:textId="5DD1E01D" w:rsidR="00CF27DF" w:rsidRPr="00716EA7" w:rsidRDefault="00CF27DF" w:rsidP="00716EA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A1A1A"/>
        </w:rPr>
      </w:pPr>
    </w:p>
    <w:p w14:paraId="46312FD5" w14:textId="77777777" w:rsidR="00F03F1B" w:rsidRDefault="0053184C"/>
    <w:sectPr w:rsidR="00F03F1B" w:rsidSect="0059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A7"/>
    <w:rsid w:val="000057A9"/>
    <w:rsid w:val="000818B5"/>
    <w:rsid w:val="0012008D"/>
    <w:rsid w:val="00134EAD"/>
    <w:rsid w:val="001B65B5"/>
    <w:rsid w:val="002906BC"/>
    <w:rsid w:val="002B7F39"/>
    <w:rsid w:val="00462DD2"/>
    <w:rsid w:val="0053184C"/>
    <w:rsid w:val="00594C74"/>
    <w:rsid w:val="006574FC"/>
    <w:rsid w:val="00716EA7"/>
    <w:rsid w:val="007B330E"/>
    <w:rsid w:val="00840AA0"/>
    <w:rsid w:val="008D7FB7"/>
    <w:rsid w:val="00C41FE8"/>
    <w:rsid w:val="00CF27DF"/>
    <w:rsid w:val="00F3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CE0D4"/>
  <w14:defaultImageDpi w14:val="32767"/>
  <w15:chartTrackingRefBased/>
  <w15:docId w15:val="{250E2DE1-DC73-BA44-AE5D-36377B47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EA7"/>
    <w:pPr>
      <w:jc w:val="left"/>
    </w:pPr>
    <w:rPr>
      <w:rFonts w:ascii="Helvetica" w:eastAsia="Times New Roman" w:hAnsi="Helvetica" w:cs="Garamond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7F39"/>
    <w:pPr>
      <w:framePr w:w="7920" w:h="1980" w:hRule="exact" w:hSpace="180" w:wrap="auto" w:hAnchor="page" w:xAlign="center" w:yAlign="bottom"/>
      <w:ind w:left="2880"/>
      <w:jc w:val="both"/>
    </w:pPr>
    <w:rPr>
      <w:rFonts w:ascii="Times New Roman" w:eastAsiaTheme="majorEastAsia" w:hAnsi="Times New Roman" w:cs="Times New Roman (Headings CS)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16E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2019-04-16T21:40:00Z</cp:lastPrinted>
  <dcterms:created xsi:type="dcterms:W3CDTF">2019-04-16T21:49:00Z</dcterms:created>
  <dcterms:modified xsi:type="dcterms:W3CDTF">2019-04-16T21:49:00Z</dcterms:modified>
</cp:coreProperties>
</file>