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52E" w:rsidRDefault="00C44A87" w:rsidP="00E5652E">
      <w:pPr>
        <w:jc w:val="center"/>
        <w:rPr>
          <w:b/>
          <w:sz w:val="28"/>
        </w:rPr>
      </w:pPr>
      <w:r w:rsidRPr="00694BED">
        <w:rPr>
          <w:b/>
          <w:sz w:val="28"/>
        </w:rPr>
        <w:t xml:space="preserve">Utah Marriage Education Discount and </w:t>
      </w:r>
      <w:r w:rsidR="00694BED" w:rsidRPr="00694BED">
        <w:rPr>
          <w:b/>
          <w:sz w:val="28"/>
        </w:rPr>
        <w:t>Engaged Couples</w:t>
      </w:r>
    </w:p>
    <w:p w:rsidR="00C44A87" w:rsidRDefault="00EB679B" w:rsidP="00E5652E">
      <w:pPr>
        <w:jc w:val="center"/>
        <w:rPr>
          <w:rFonts w:cs="Times New Roman"/>
        </w:rPr>
      </w:pPr>
      <w:r>
        <w:rPr>
          <w:b/>
          <w:sz w:val="28"/>
        </w:rPr>
        <w:t>Catholic Diocese of Salt Lake City</w:t>
      </w:r>
    </w:p>
    <w:p w:rsidR="00514688" w:rsidRDefault="00514688" w:rsidP="00C44A87">
      <w:pPr>
        <w:rPr>
          <w:rFonts w:cs="Times New Roman"/>
        </w:rPr>
      </w:pPr>
    </w:p>
    <w:p w:rsidR="00C44A87" w:rsidRDefault="00694BED" w:rsidP="00C44A87">
      <w:pPr>
        <w:rPr>
          <w:rFonts w:cs="Times New Roman"/>
        </w:rPr>
      </w:pPr>
      <w:r>
        <w:rPr>
          <w:rFonts w:cs="Times New Roman"/>
        </w:rPr>
        <w:t>E</w:t>
      </w:r>
      <w:r w:rsidR="00C44A87" w:rsidRPr="009F111F">
        <w:rPr>
          <w:rFonts w:cs="Times New Roman"/>
        </w:rPr>
        <w:t>nga</w:t>
      </w:r>
      <w:r w:rsidR="00C44A87">
        <w:rPr>
          <w:rFonts w:cs="Times New Roman"/>
        </w:rPr>
        <w:t xml:space="preserve">ged couples in Utah </w:t>
      </w:r>
      <w:r>
        <w:rPr>
          <w:rFonts w:cs="Times New Roman"/>
        </w:rPr>
        <w:t xml:space="preserve">are </w:t>
      </w:r>
      <w:r w:rsidR="00C44A87">
        <w:rPr>
          <w:rFonts w:cs="Times New Roman"/>
        </w:rPr>
        <w:t>eligible</w:t>
      </w:r>
      <w:r w:rsidR="00C44A87" w:rsidRPr="009F111F">
        <w:rPr>
          <w:rFonts w:cs="Times New Roman"/>
        </w:rPr>
        <w:t xml:space="preserve"> to receive a $20 discount on their marriage license</w:t>
      </w:r>
      <w:r w:rsidR="00C44A87">
        <w:rPr>
          <w:rFonts w:cs="Times New Roman"/>
        </w:rPr>
        <w:t>,</w:t>
      </w:r>
      <w:r w:rsidR="00C44A87" w:rsidRPr="009F111F">
        <w:rPr>
          <w:rFonts w:cs="Times New Roman"/>
        </w:rPr>
        <w:t xml:space="preserve"> as well as additional discounts on a variety o</w:t>
      </w:r>
      <w:r w:rsidR="00C44A87">
        <w:rPr>
          <w:rFonts w:cs="Times New Roman"/>
        </w:rPr>
        <w:t xml:space="preserve">f wedding products and services, </w:t>
      </w:r>
      <w:r w:rsidR="00C44A87" w:rsidRPr="009F111F">
        <w:rPr>
          <w:rFonts w:cs="Times New Roman"/>
        </w:rPr>
        <w:t xml:space="preserve">when they complete approved premarital education or counseling. This </w:t>
      </w:r>
      <w:r w:rsidR="00C44A87">
        <w:rPr>
          <w:rFonts w:cs="Times New Roman"/>
        </w:rPr>
        <w:t>Marriage Education</w:t>
      </w:r>
      <w:r w:rsidR="00C44A87" w:rsidRPr="009F111F">
        <w:rPr>
          <w:rFonts w:cs="Times New Roman"/>
        </w:rPr>
        <w:t xml:space="preserve"> Discount (</w:t>
      </w:r>
      <w:r w:rsidR="00C44A87">
        <w:rPr>
          <w:rFonts w:cs="Times New Roman"/>
        </w:rPr>
        <w:t>MED</w:t>
      </w:r>
      <w:r w:rsidR="00C44A87" w:rsidRPr="009F111F">
        <w:rPr>
          <w:rFonts w:cs="Times New Roman"/>
        </w:rPr>
        <w:t xml:space="preserve">) </w:t>
      </w:r>
      <w:proofErr w:type="gramStart"/>
      <w:r w:rsidR="00C44A87" w:rsidRPr="009F111F">
        <w:rPr>
          <w:rFonts w:cs="Times New Roman"/>
        </w:rPr>
        <w:t>is designed</w:t>
      </w:r>
      <w:proofErr w:type="gramEnd"/>
      <w:r w:rsidR="00C44A87" w:rsidRPr="009F111F">
        <w:rPr>
          <w:rFonts w:cs="Times New Roman"/>
        </w:rPr>
        <w:t xml:space="preserve"> to give Utah couples a strong foundation as they begin their married life together. The Utah Marriage Commission is dedicated to strengthening marriage relationships, and the best time to do this is before they start</w:t>
      </w:r>
      <w:r>
        <w:rPr>
          <w:rFonts w:cs="Times New Roman"/>
        </w:rPr>
        <w:t>.</w:t>
      </w:r>
      <w:r w:rsidR="00585DE9">
        <w:rPr>
          <w:rFonts w:cs="Times New Roman"/>
        </w:rPr>
        <w:t xml:space="preserve"> </w:t>
      </w:r>
    </w:p>
    <w:p w:rsidR="00C44A87" w:rsidRDefault="00C44A87" w:rsidP="00717779"/>
    <w:p w:rsidR="00C44A87" w:rsidRPr="00C44A87" w:rsidRDefault="00C44A87" w:rsidP="00717779">
      <w:pPr>
        <w:rPr>
          <w:b/>
        </w:rPr>
      </w:pPr>
      <w:r w:rsidRPr="00C44A87">
        <w:rPr>
          <w:b/>
        </w:rPr>
        <w:t>How Couples Qualify?</w:t>
      </w:r>
    </w:p>
    <w:p w:rsidR="00495670" w:rsidRDefault="00514688" w:rsidP="00B62167">
      <w:r>
        <w:t>C</w:t>
      </w:r>
      <w:r w:rsidR="00B62167">
        <w:t xml:space="preserve">ouples </w:t>
      </w:r>
      <w:r>
        <w:t xml:space="preserve">participate in </w:t>
      </w:r>
      <w:r w:rsidR="00B62167">
        <w:t>premarital education or counseling that meet</w:t>
      </w:r>
      <w:r w:rsidR="0031319F">
        <w:t>s</w:t>
      </w:r>
      <w:r w:rsidR="00B62167">
        <w:t xml:space="preserve"> basic content requirements. </w:t>
      </w:r>
      <w:proofErr w:type="gramStart"/>
      <w:r w:rsidR="00694BED">
        <w:t xml:space="preserve">The counseling can be provided by a </w:t>
      </w:r>
      <w:r w:rsidR="00EB679B">
        <w:t xml:space="preserve">Priest or </w:t>
      </w:r>
      <w:r w:rsidR="00694BED">
        <w:t>designee</w:t>
      </w:r>
      <w:proofErr w:type="gramEnd"/>
      <w:r w:rsidR="00EB679B">
        <w:t>.  Other qualifying activities include</w:t>
      </w:r>
      <w:r w:rsidR="00C220CF">
        <w:t xml:space="preserve"> Catholic Engaged Encounter, </w:t>
      </w:r>
      <w:hyperlink r:id="rId5" w:history="1">
        <w:r w:rsidR="00C220CF" w:rsidRPr="00384267">
          <w:rPr>
            <w:rStyle w:val="Hyperlink"/>
          </w:rPr>
          <w:t>https://www.eeutah.org</w:t>
        </w:r>
      </w:hyperlink>
      <w:r w:rsidR="00C220CF">
        <w:t xml:space="preserve"> and Catholic Marriage Prep online, </w:t>
      </w:r>
      <w:hyperlink r:id="rId6" w:history="1">
        <w:r w:rsidR="00C220CF" w:rsidRPr="00C220CF">
          <w:rPr>
            <w:color w:val="0000FF"/>
            <w:u w:val="single"/>
          </w:rPr>
          <w:t>https://www.catholicmarriageprep.com/course-info/online-pre-cana</w:t>
        </w:r>
      </w:hyperlink>
    </w:p>
    <w:p w:rsidR="00514688" w:rsidRDefault="00514688" w:rsidP="00B62167">
      <w:pPr>
        <w:rPr>
          <w:b/>
        </w:rPr>
      </w:pPr>
      <w:bookmarkStart w:id="0" w:name="_GoBack"/>
      <w:bookmarkEnd w:id="0"/>
    </w:p>
    <w:p w:rsidR="00C44A87" w:rsidRDefault="00C44A87" w:rsidP="00B62167">
      <w:pPr>
        <w:rPr>
          <w:b/>
        </w:rPr>
      </w:pPr>
      <w:r w:rsidRPr="00C44A87">
        <w:rPr>
          <w:b/>
        </w:rPr>
        <w:t>How do Couples Get the Discount?</w:t>
      </w:r>
    </w:p>
    <w:p w:rsidR="00585DE9" w:rsidRDefault="00C44A87" w:rsidP="00B62167">
      <w:r>
        <w:t>Upon completion of the premarital counseling</w:t>
      </w:r>
      <w:r w:rsidR="00EB679B">
        <w:t xml:space="preserve"> or education</w:t>
      </w:r>
      <w:r>
        <w:t xml:space="preserve">, simply enter their name and e-mail address into </w:t>
      </w:r>
      <w:r w:rsidR="00514688">
        <w:t>a short form</w:t>
      </w:r>
      <w:r>
        <w:t xml:space="preserve">.  A certificate and code </w:t>
      </w:r>
      <w:proofErr w:type="gramStart"/>
      <w:r>
        <w:t>are then sent</w:t>
      </w:r>
      <w:proofErr w:type="gramEnd"/>
      <w:r>
        <w:t xml:space="preserve"> </w:t>
      </w:r>
      <w:r w:rsidR="00514688">
        <w:t xml:space="preserve">by email </w:t>
      </w:r>
      <w:r>
        <w:t>to the couple to use as they apply for their marriage license.</w:t>
      </w:r>
      <w:r w:rsidR="00585DE9">
        <w:t xml:space="preserve"> </w:t>
      </w:r>
      <w:hyperlink r:id="rId7" w:tgtFrame="_blank" w:history="1">
        <w:r w:rsidR="00585DE9">
          <w:rPr>
            <w:rStyle w:val="Hyperlink"/>
            <w:rFonts w:ascii="Arial" w:hAnsi="Arial" w:cs="Arial"/>
            <w:color w:val="1155CC"/>
            <w:shd w:val="clear" w:color="auto" w:fill="FFFFFF"/>
          </w:rPr>
          <w:t>https://weber.co1.qualtrics.com/jfe/form/SV_50VsHjmLokDjf2R</w:t>
        </w:r>
      </w:hyperlink>
      <w:r w:rsidR="00585DE9">
        <w:rPr>
          <w:rFonts w:ascii="Arial" w:hAnsi="Arial" w:cs="Arial"/>
          <w:color w:val="000000"/>
          <w:shd w:val="clear" w:color="auto" w:fill="FFFFFF"/>
        </w:rPr>
        <w:t> </w:t>
      </w:r>
    </w:p>
    <w:p w:rsidR="00C44A87" w:rsidRDefault="00C44A87" w:rsidP="00B62167"/>
    <w:p w:rsidR="00585DE9" w:rsidRDefault="00514688" w:rsidP="00B62167">
      <w:pPr>
        <w:rPr>
          <w:b/>
        </w:rPr>
      </w:pPr>
      <w:r>
        <w:rPr>
          <w:b/>
        </w:rPr>
        <w:t xml:space="preserve">Couples </w:t>
      </w:r>
      <w:r w:rsidR="00585DE9" w:rsidRPr="00585DE9">
        <w:rPr>
          <w:b/>
        </w:rPr>
        <w:t>Must Secure Marriage License Online</w:t>
      </w:r>
    </w:p>
    <w:p w:rsidR="00C44A87" w:rsidRDefault="00C44A87" w:rsidP="00B62167">
      <w:r>
        <w:t xml:space="preserve">Please note that they must apply for their marriage license </w:t>
      </w:r>
      <w:r w:rsidRPr="00E5652E">
        <w:rPr>
          <w:b/>
        </w:rPr>
        <w:t>online</w:t>
      </w:r>
      <w:r>
        <w:t xml:space="preserve"> </w:t>
      </w:r>
      <w:r w:rsidR="00585DE9">
        <w:t>to</w:t>
      </w:r>
      <w:r>
        <w:t xml:space="preserve"> secure the discount.  Currently, only Utah County offers an online marriage license application.  Couples do NOT </w:t>
      </w:r>
      <w:r w:rsidR="00E5652E">
        <w:t xml:space="preserve">need </w:t>
      </w:r>
      <w:r>
        <w:t xml:space="preserve">to reside in Utah County to </w:t>
      </w:r>
      <w:r w:rsidR="00585DE9">
        <w:t>acquire their marriage license from Utah County.  For example, they can live outside of Utah County and still secure their marriage license from Utah County and it is valid anywhere in Utah and the United States.</w:t>
      </w:r>
    </w:p>
    <w:p w:rsidR="00C44A87" w:rsidRDefault="00C44A87" w:rsidP="00B62167"/>
    <w:p w:rsidR="00694BED" w:rsidRPr="00694BED" w:rsidRDefault="00694BED" w:rsidP="00B62167">
      <w:pPr>
        <w:rPr>
          <w:b/>
        </w:rPr>
      </w:pPr>
      <w:r w:rsidRPr="00694BED">
        <w:rPr>
          <w:b/>
        </w:rPr>
        <w:t xml:space="preserve">What </w:t>
      </w:r>
      <w:r w:rsidR="00E5652E">
        <w:rPr>
          <w:b/>
        </w:rPr>
        <w:t xml:space="preserve">must </w:t>
      </w:r>
      <w:r w:rsidRPr="00694BED">
        <w:rPr>
          <w:b/>
        </w:rPr>
        <w:t xml:space="preserve">the Counseling </w:t>
      </w:r>
      <w:r>
        <w:rPr>
          <w:b/>
        </w:rPr>
        <w:t xml:space="preserve">or Education </w:t>
      </w:r>
      <w:r w:rsidRPr="00694BED">
        <w:rPr>
          <w:b/>
        </w:rPr>
        <w:t>Include</w:t>
      </w:r>
      <w:r w:rsidR="00E5652E">
        <w:rPr>
          <w:b/>
        </w:rPr>
        <w:t xml:space="preserve"> to qualify</w:t>
      </w:r>
      <w:r w:rsidRPr="00694BED">
        <w:rPr>
          <w:b/>
        </w:rPr>
        <w:t>?</w:t>
      </w:r>
    </w:p>
    <w:p w:rsidR="00694BED" w:rsidRDefault="00694BED" w:rsidP="00B62167">
      <w:r>
        <w:t xml:space="preserve">The premarital counseling must be at least 3 hours in length </w:t>
      </w:r>
      <w:r w:rsidR="00E5652E">
        <w:t xml:space="preserve">(6 hours if an educational class) </w:t>
      </w:r>
      <w:r>
        <w:t>and cover the following topics:</w:t>
      </w:r>
    </w:p>
    <w:p w:rsidR="00694BED" w:rsidRDefault="00694BED" w:rsidP="00694BED">
      <w:pPr>
        <w:pStyle w:val="ListParagraph"/>
        <w:numPr>
          <w:ilvl w:val="0"/>
          <w:numId w:val="1"/>
        </w:numPr>
      </w:pPr>
      <w:r>
        <w:t>Healthy communication in marital relationships</w:t>
      </w:r>
    </w:p>
    <w:p w:rsidR="00694BED" w:rsidRDefault="00694BED" w:rsidP="00694BED">
      <w:pPr>
        <w:pStyle w:val="ListParagraph"/>
        <w:numPr>
          <w:ilvl w:val="0"/>
          <w:numId w:val="1"/>
        </w:numPr>
      </w:pPr>
      <w:r>
        <w:t>Commitment in marital relationships</w:t>
      </w:r>
    </w:p>
    <w:p w:rsidR="00694BED" w:rsidRDefault="00694BED" w:rsidP="00694BED">
      <w:pPr>
        <w:pStyle w:val="ListParagraph"/>
        <w:numPr>
          <w:ilvl w:val="0"/>
          <w:numId w:val="1"/>
        </w:numPr>
      </w:pPr>
      <w:r>
        <w:t>Problem solving skills</w:t>
      </w:r>
    </w:p>
    <w:p w:rsidR="00694BED" w:rsidRDefault="00694BED" w:rsidP="00694BED">
      <w:pPr>
        <w:pStyle w:val="ListParagraph"/>
        <w:numPr>
          <w:ilvl w:val="0"/>
          <w:numId w:val="1"/>
        </w:numPr>
      </w:pPr>
      <w:r>
        <w:t>Avoiding abuse in marital relationships</w:t>
      </w:r>
    </w:p>
    <w:p w:rsidR="00E5652E" w:rsidRDefault="00E5652E" w:rsidP="00B62167"/>
    <w:p w:rsidR="00514688" w:rsidRDefault="00514688" w:rsidP="00B62167">
      <w:r>
        <w:t>Here are some helpful resources:</w:t>
      </w:r>
    </w:p>
    <w:p w:rsidR="00694BED" w:rsidRDefault="00C220CF" w:rsidP="00B62167">
      <w:hyperlink r:id="rId8" w:history="1">
        <w:r w:rsidR="00EB679B">
          <w:rPr>
            <w:rStyle w:val="Hyperlink"/>
          </w:rPr>
          <w:t>https://www.dioslc.org/offices/office-of-marriage-and-family/49-marriage-preparation</w:t>
        </w:r>
      </w:hyperlink>
    </w:p>
    <w:p w:rsidR="00EB679B" w:rsidRDefault="00EB679B" w:rsidP="00B62167"/>
    <w:p w:rsidR="00C44A87" w:rsidRDefault="00585DE9" w:rsidP="00B62167">
      <w:r>
        <w:t xml:space="preserve">Please see </w:t>
      </w:r>
      <w:hyperlink r:id="rId9" w:history="1">
        <w:r w:rsidR="00E5652E">
          <w:rPr>
            <w:rStyle w:val="Hyperlink"/>
          </w:rPr>
          <w:t>https://strongermarriage.org/med-faq</w:t>
        </w:r>
      </w:hyperlink>
      <w:r>
        <w:t xml:space="preserve"> for more information on the Marriage Education Discount</w:t>
      </w:r>
      <w:r w:rsidR="00E5652E">
        <w:t xml:space="preserve"> and other helpful </w:t>
      </w:r>
      <w:r w:rsidR="00694BED">
        <w:t>resources.</w:t>
      </w:r>
    </w:p>
    <w:p w:rsidR="00E5652E" w:rsidRDefault="00E5652E" w:rsidP="00B62167">
      <w:pPr>
        <w:rPr>
          <w:b/>
        </w:rPr>
      </w:pPr>
    </w:p>
    <w:p w:rsidR="00E5652E" w:rsidRDefault="00E5652E" w:rsidP="00B62167">
      <w:pPr>
        <w:rPr>
          <w:b/>
        </w:rPr>
      </w:pPr>
      <w:r w:rsidRPr="00E5652E">
        <w:rPr>
          <w:b/>
        </w:rPr>
        <w:t>Contact Information</w:t>
      </w:r>
    </w:p>
    <w:p w:rsidR="00C220CF" w:rsidRDefault="00C220CF" w:rsidP="00B62167">
      <w:r>
        <w:t>Veola Burchett, Marriage and Family Life office</w:t>
      </w:r>
    </w:p>
    <w:p w:rsidR="00C220CF" w:rsidRPr="00C220CF" w:rsidRDefault="00C220CF" w:rsidP="00B62167">
      <w:hyperlink r:id="rId10" w:history="1">
        <w:r w:rsidRPr="00384267">
          <w:rPr>
            <w:rStyle w:val="Hyperlink"/>
          </w:rPr>
          <w:t>veola.burchett@dioslc.org</w:t>
        </w:r>
      </w:hyperlink>
      <w:r>
        <w:t xml:space="preserve"> or 801 328-8641, ext. 324</w:t>
      </w:r>
    </w:p>
    <w:p w:rsidR="00495670" w:rsidRDefault="00E5652E" w:rsidP="00B62167">
      <w:r>
        <w:t>Utah Marriage Commission</w:t>
      </w:r>
    </w:p>
    <w:p w:rsidR="00E5652E" w:rsidRDefault="00C220CF" w:rsidP="00B62167">
      <w:hyperlink r:id="rId11" w:history="1">
        <w:r w:rsidR="00E5652E" w:rsidRPr="00E5652E">
          <w:rPr>
            <w:rStyle w:val="Hyperlink"/>
          </w:rPr>
          <w:t>Strongermarriage.org</w:t>
        </w:r>
      </w:hyperlink>
      <w:r w:rsidR="00E5652E">
        <w:t xml:space="preserve">   email: </w:t>
      </w:r>
      <w:hyperlink r:id="rId12" w:history="1">
        <w:r w:rsidR="00E5652E" w:rsidRPr="007C3CA3">
          <w:rPr>
            <w:rStyle w:val="Hyperlink"/>
          </w:rPr>
          <w:t>marriagecommission@utah.gov</w:t>
        </w:r>
      </w:hyperlink>
      <w:r w:rsidR="00E5652E">
        <w:t xml:space="preserve">  </w:t>
      </w:r>
    </w:p>
    <w:sectPr w:rsidR="00E5652E" w:rsidSect="00C220C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A071D"/>
    <w:multiLevelType w:val="hybridMultilevel"/>
    <w:tmpl w:val="00BA3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67"/>
    <w:rsid w:val="00133F11"/>
    <w:rsid w:val="0031319F"/>
    <w:rsid w:val="003A0A87"/>
    <w:rsid w:val="00495670"/>
    <w:rsid w:val="004A4A26"/>
    <w:rsid w:val="00514688"/>
    <w:rsid w:val="00585DE9"/>
    <w:rsid w:val="00694BED"/>
    <w:rsid w:val="00717779"/>
    <w:rsid w:val="00861367"/>
    <w:rsid w:val="00B62167"/>
    <w:rsid w:val="00C220CF"/>
    <w:rsid w:val="00C27FD3"/>
    <w:rsid w:val="00C44A87"/>
    <w:rsid w:val="00CE0648"/>
    <w:rsid w:val="00DE584A"/>
    <w:rsid w:val="00E5652E"/>
    <w:rsid w:val="00EB679B"/>
    <w:rsid w:val="00F2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C84F"/>
  <w15:chartTrackingRefBased/>
  <w15:docId w15:val="{7392F239-1216-4D48-A0C8-97FAB299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167"/>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779"/>
    <w:rPr>
      <w:color w:val="0000FF"/>
      <w:u w:val="single"/>
    </w:rPr>
  </w:style>
  <w:style w:type="paragraph" w:styleId="BalloonText">
    <w:name w:val="Balloon Text"/>
    <w:basedOn w:val="Normal"/>
    <w:link w:val="BalloonTextChar"/>
    <w:uiPriority w:val="99"/>
    <w:semiHidden/>
    <w:unhideWhenUsed/>
    <w:rsid w:val="00861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367"/>
    <w:rPr>
      <w:rFonts w:ascii="Segoe UI" w:hAnsi="Segoe UI" w:cs="Segoe UI"/>
      <w:sz w:val="18"/>
      <w:szCs w:val="18"/>
    </w:rPr>
  </w:style>
  <w:style w:type="character" w:customStyle="1" w:styleId="UnresolvedMention">
    <w:name w:val="Unresolved Mention"/>
    <w:basedOn w:val="DefaultParagraphFont"/>
    <w:uiPriority w:val="99"/>
    <w:semiHidden/>
    <w:unhideWhenUsed/>
    <w:rsid w:val="003A0A87"/>
    <w:rPr>
      <w:color w:val="605E5C"/>
      <w:shd w:val="clear" w:color="auto" w:fill="E1DFDD"/>
    </w:rPr>
  </w:style>
  <w:style w:type="paragraph" w:styleId="ListParagraph">
    <w:name w:val="List Paragraph"/>
    <w:basedOn w:val="Normal"/>
    <w:uiPriority w:val="34"/>
    <w:qFormat/>
    <w:rsid w:val="00694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26825">
      <w:bodyDiv w:val="1"/>
      <w:marLeft w:val="0"/>
      <w:marRight w:val="0"/>
      <w:marTop w:val="0"/>
      <w:marBottom w:val="0"/>
      <w:divBdr>
        <w:top w:val="none" w:sz="0" w:space="0" w:color="auto"/>
        <w:left w:val="none" w:sz="0" w:space="0" w:color="auto"/>
        <w:bottom w:val="none" w:sz="0" w:space="0" w:color="auto"/>
        <w:right w:val="none" w:sz="0" w:space="0" w:color="auto"/>
      </w:divBdr>
      <w:divsChild>
        <w:div w:id="206402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slc.org/offices/office-of-marriage-and-family/49-marriage-prepa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er.co1.qualtrics.com/jfe/form/SV_50VsHjmLokDjf2R" TargetMode="External"/><Relationship Id="rId12" Type="http://schemas.openxmlformats.org/officeDocument/2006/relationships/hyperlink" Target="mailto:marriagecommission@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tholicmarriageprep.com/course-info/online-pre-cana" TargetMode="External"/><Relationship Id="rId11" Type="http://schemas.openxmlformats.org/officeDocument/2006/relationships/hyperlink" Target="file:///C:\Users\Paul%20Schvaneveldt\Documents\Marriage%20Commission\strongermarriage.org" TargetMode="External"/><Relationship Id="rId5" Type="http://schemas.openxmlformats.org/officeDocument/2006/relationships/hyperlink" Target="https://www.eeutah.org" TargetMode="External"/><Relationship Id="rId10" Type="http://schemas.openxmlformats.org/officeDocument/2006/relationships/hyperlink" Target="mailto:veola.burchett@dioslc.org" TargetMode="External"/><Relationship Id="rId4" Type="http://schemas.openxmlformats.org/officeDocument/2006/relationships/webSettings" Target="webSettings.xml"/><Relationship Id="rId9" Type="http://schemas.openxmlformats.org/officeDocument/2006/relationships/hyperlink" Target="https://strongermarriage.org/med-fa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Schvaneveldt</dc:creator>
  <cp:keywords/>
  <dc:description/>
  <cp:lastModifiedBy>Veola Burchett</cp:lastModifiedBy>
  <cp:revision>2</cp:revision>
  <cp:lastPrinted>2019-05-08T13:50:00Z</cp:lastPrinted>
  <dcterms:created xsi:type="dcterms:W3CDTF">2019-10-08T15:24:00Z</dcterms:created>
  <dcterms:modified xsi:type="dcterms:W3CDTF">2019-10-08T15:24:00Z</dcterms:modified>
</cp:coreProperties>
</file>