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49" w:rsidRDefault="00FD0B49" w:rsidP="00FD0B49">
      <w:pPr>
        <w:shd w:val="clear" w:color="auto" w:fill="FFFFFF"/>
        <w:spacing w:before="300" w:after="225" w:line="240" w:lineRule="auto"/>
        <w:jc w:val="center"/>
        <w:outlineLvl w:val="2"/>
        <w:rPr>
          <w:rFonts w:ascii="Baskerville Old Face" w:eastAsia="Times New Roman" w:hAnsi="Baskerville Old Face" w:cs="Arial"/>
          <w:b/>
          <w:bCs/>
          <w:color w:val="C00000"/>
          <w:sz w:val="32"/>
          <w:szCs w:val="32"/>
        </w:rPr>
      </w:pPr>
      <w:r>
        <w:rPr>
          <w:rFonts w:ascii="Baskerville Old Face" w:eastAsia="Times New Roman" w:hAnsi="Baskerville Old Face" w:cs="Arial"/>
          <w:b/>
          <w:bCs/>
          <w:color w:val="C00000"/>
          <w:sz w:val="32"/>
          <w:szCs w:val="32"/>
        </w:rPr>
        <w:t xml:space="preserve">2022 </w:t>
      </w:r>
      <w:r>
        <w:rPr>
          <w:rFonts w:ascii="Baskerville Old Face" w:eastAsia="Times New Roman" w:hAnsi="Baskerville Old Face" w:cs="Arial"/>
          <w:b/>
          <w:bCs/>
          <w:color w:val="C00000"/>
          <w:sz w:val="32"/>
          <w:szCs w:val="32"/>
        </w:rPr>
        <w:t>Capital Development Corporation Board</w:t>
      </w:r>
      <w:r>
        <w:rPr>
          <w:rFonts w:ascii="Baskerville Old Face" w:eastAsia="Times New Roman" w:hAnsi="Baskerville Old Face" w:cs="Arial"/>
          <w:b/>
          <w:bCs/>
          <w:color w:val="C00000"/>
          <w:sz w:val="32"/>
          <w:szCs w:val="32"/>
        </w:rPr>
        <w:t xml:space="preserve"> Members</w:t>
      </w:r>
    </w:p>
    <w:p w:rsidR="00FD0B49" w:rsidRPr="007668A6" w:rsidRDefault="00FD0B49" w:rsidP="00FD0B49">
      <w:pPr>
        <w:shd w:val="clear" w:color="auto" w:fill="FFFFFF"/>
        <w:spacing w:before="300" w:after="225" w:line="240" w:lineRule="auto"/>
        <w:jc w:val="center"/>
        <w:outlineLvl w:val="2"/>
        <w:rPr>
          <w:rFonts w:ascii="Baskerville Old Face" w:eastAsia="Times New Roman" w:hAnsi="Baskerville Old Face" w:cs="Arial"/>
          <w:b/>
          <w:bCs/>
          <w:sz w:val="32"/>
          <w:szCs w:val="32"/>
        </w:rPr>
      </w:pPr>
    </w:p>
    <w:p w:rsidR="00FD0B49" w:rsidRPr="000D26EB" w:rsidRDefault="00FD0B49" w:rsidP="00FD0B49">
      <w:pPr>
        <w:shd w:val="clear" w:color="auto" w:fill="FFFFFF"/>
        <w:spacing w:after="0" w:line="36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0D26EB">
        <w:rPr>
          <w:rFonts w:ascii="Arial" w:eastAsia="Times New Roman" w:hAnsi="Arial" w:cs="Arial"/>
          <w:color w:val="000000"/>
          <w:sz w:val="24"/>
          <w:szCs w:val="24"/>
        </w:rPr>
        <w:t xml:space="preserve">Most Reverend </w:t>
      </w:r>
      <w:r w:rsidRPr="00965E34">
        <w:rPr>
          <w:rFonts w:ascii="Arial" w:eastAsia="Times New Roman" w:hAnsi="Arial" w:cs="Arial"/>
          <w:color w:val="000000"/>
          <w:sz w:val="24"/>
          <w:szCs w:val="24"/>
        </w:rPr>
        <w:t xml:space="preserve">Oscar Solis, Bishop of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Diocese of </w:t>
      </w:r>
      <w:r w:rsidRPr="00965E34">
        <w:rPr>
          <w:rFonts w:ascii="Arial" w:eastAsia="Times New Roman" w:hAnsi="Arial" w:cs="Arial"/>
          <w:color w:val="000000"/>
          <w:sz w:val="24"/>
          <w:szCs w:val="24"/>
        </w:rPr>
        <w:t>Salt Lake City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(Ex-Officio)</w:t>
      </w:r>
    </w:p>
    <w:p w:rsidR="00FD0B49" w:rsidRDefault="00FD0B49" w:rsidP="00FD0B49">
      <w:pPr>
        <w:shd w:val="clear" w:color="auto" w:fill="FFFFFF"/>
        <w:spacing w:after="0" w:line="36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965E34">
        <w:rPr>
          <w:rFonts w:ascii="Arial" w:eastAsia="Times New Roman" w:hAnsi="Arial" w:cs="Arial"/>
          <w:color w:val="000000"/>
          <w:sz w:val="24"/>
          <w:szCs w:val="24"/>
        </w:rPr>
        <w:t xml:space="preserve">Reverend </w:t>
      </w:r>
      <w:r w:rsidRPr="000D26EB">
        <w:rPr>
          <w:rFonts w:ascii="Arial" w:eastAsia="Times New Roman" w:hAnsi="Arial" w:cs="Arial"/>
          <w:color w:val="000000"/>
          <w:sz w:val="24"/>
          <w:szCs w:val="24"/>
        </w:rPr>
        <w:t xml:space="preserve">Msgr. </w:t>
      </w:r>
      <w:r w:rsidRPr="00965E34">
        <w:rPr>
          <w:rFonts w:ascii="Arial" w:eastAsia="Times New Roman" w:hAnsi="Arial" w:cs="Arial"/>
          <w:color w:val="000000"/>
          <w:sz w:val="24"/>
          <w:szCs w:val="24"/>
        </w:rPr>
        <w:t>Colin Bircumshaw</w:t>
      </w:r>
      <w:r>
        <w:rPr>
          <w:rFonts w:ascii="Arial" w:eastAsia="Times New Roman" w:hAnsi="Arial" w:cs="Arial"/>
          <w:color w:val="000000"/>
          <w:sz w:val="24"/>
          <w:szCs w:val="24"/>
        </w:rPr>
        <w:t>, Vicar General of the Diocese of Salt Lake</w:t>
      </w:r>
    </w:p>
    <w:p w:rsidR="00FD0B49" w:rsidRPr="000D26EB" w:rsidRDefault="00FD0B49" w:rsidP="00FD0B49">
      <w:pPr>
        <w:shd w:val="clear" w:color="auto" w:fill="FFFFFF"/>
        <w:spacing w:after="0" w:line="36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City (Ex-Officio)</w:t>
      </w:r>
    </w:p>
    <w:p w:rsidR="00FD0B49" w:rsidRPr="000D26EB" w:rsidRDefault="00FD0B49" w:rsidP="00FD0B49">
      <w:pPr>
        <w:shd w:val="clear" w:color="auto" w:fill="FFFFFF"/>
        <w:spacing w:after="0" w:line="36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965E34">
        <w:rPr>
          <w:rFonts w:ascii="Arial" w:eastAsia="Times New Roman" w:hAnsi="Arial" w:cs="Arial"/>
          <w:color w:val="000000"/>
          <w:sz w:val="24"/>
          <w:szCs w:val="24"/>
        </w:rPr>
        <w:t>Reverend John Evans</w:t>
      </w:r>
      <w:r>
        <w:rPr>
          <w:rFonts w:ascii="Arial" w:eastAsia="Times New Roman" w:hAnsi="Arial" w:cs="Arial"/>
          <w:color w:val="000000"/>
          <w:sz w:val="24"/>
          <w:szCs w:val="24"/>
        </w:rPr>
        <w:t>, (2019 2</w:t>
      </w:r>
      <w:r w:rsidRPr="001539F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term)</w:t>
      </w:r>
    </w:p>
    <w:p w:rsidR="00FD0B49" w:rsidRPr="00E95CC2" w:rsidRDefault="00FD0B49" w:rsidP="00FD0B4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Reverend Clarence J. Sandoval</w:t>
      </w:r>
      <w:r>
        <w:rPr>
          <w:rFonts w:ascii="Arial" w:hAnsi="Arial" w:cs="Arial"/>
          <w:sz w:val="24"/>
          <w:szCs w:val="24"/>
        </w:rPr>
        <w:t>,</w:t>
      </w:r>
      <w:r w:rsidRPr="00965E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(2019 2</w:t>
      </w:r>
      <w:r w:rsidRPr="00A22892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term)</w:t>
      </w:r>
    </w:p>
    <w:p w:rsidR="00FD0B49" w:rsidRPr="00965E34" w:rsidRDefault="00FD0B49" w:rsidP="00FD0B4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Deacon George Reade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(Ex-Officio)</w:t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</w:p>
    <w:p w:rsidR="00FD0B49" w:rsidRPr="00965E34" w:rsidRDefault="00FD0B49" w:rsidP="00FD0B4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Candice Greenwald</w:t>
      </w:r>
      <w:r>
        <w:rPr>
          <w:rFonts w:ascii="Arial" w:hAnsi="Arial" w:cs="Arial"/>
          <w:sz w:val="24"/>
          <w:szCs w:val="24"/>
        </w:rPr>
        <w:t>,</w:t>
      </w:r>
      <w:r w:rsidRPr="00965E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CPA, </w:t>
      </w:r>
      <w:r w:rsidRPr="00965E34">
        <w:rPr>
          <w:rFonts w:ascii="Arial" w:hAnsi="Arial" w:cs="Arial"/>
          <w:sz w:val="24"/>
          <w:szCs w:val="24"/>
        </w:rPr>
        <w:t>CF</w:t>
      </w:r>
      <w:r>
        <w:rPr>
          <w:rFonts w:ascii="Arial" w:hAnsi="Arial" w:cs="Arial"/>
          <w:sz w:val="24"/>
          <w:szCs w:val="24"/>
        </w:rPr>
        <w:t xml:space="preserve">O at Diocese of Salt Lake City </w:t>
      </w:r>
      <w:r>
        <w:rPr>
          <w:rFonts w:ascii="Arial" w:eastAsia="Times New Roman" w:hAnsi="Arial" w:cs="Arial"/>
          <w:color w:val="000000"/>
          <w:sz w:val="24"/>
          <w:szCs w:val="24"/>
        </w:rPr>
        <w:t>(Ex-Officio)</w:t>
      </w:r>
    </w:p>
    <w:p w:rsidR="00FD0B49" w:rsidRPr="00965E34" w:rsidRDefault="00FD0B49" w:rsidP="00FD0B4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Doug Black</w:t>
      </w:r>
      <w:r>
        <w:rPr>
          <w:rFonts w:ascii="Arial" w:hAnsi="Arial" w:cs="Arial"/>
          <w:sz w:val="24"/>
          <w:szCs w:val="24"/>
        </w:rPr>
        <w:t>, (2019 1st term)</w:t>
      </w:r>
    </w:p>
    <w:p w:rsidR="00FD0B49" w:rsidRPr="00965E34" w:rsidRDefault="00FD0B49" w:rsidP="00FD0B4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Mark Longe</w:t>
      </w:r>
      <w:r>
        <w:rPr>
          <w:rFonts w:ascii="Arial" w:hAnsi="Arial" w:cs="Arial"/>
          <w:sz w:val="24"/>
          <w:szCs w:val="24"/>
        </w:rPr>
        <w:t>, (2019 1st term)</w:t>
      </w:r>
    </w:p>
    <w:p w:rsidR="00FD0B49" w:rsidRPr="00965E34" w:rsidRDefault="00FD0B49" w:rsidP="00FD0B4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Andrea Steenburgh</w:t>
      </w:r>
      <w:r>
        <w:rPr>
          <w:rFonts w:ascii="Arial" w:hAnsi="Arial" w:cs="Arial"/>
          <w:sz w:val="24"/>
          <w:szCs w:val="24"/>
        </w:rPr>
        <w:t>, (2019 1st term)</w:t>
      </w:r>
    </w:p>
    <w:p w:rsidR="00FD0B49" w:rsidRPr="00965E34" w:rsidRDefault="00FD0B49" w:rsidP="00FD0B4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 xml:space="preserve">Fred </w:t>
      </w:r>
      <w:proofErr w:type="spellStart"/>
      <w:r w:rsidRPr="00965E34">
        <w:rPr>
          <w:rFonts w:ascii="Arial" w:hAnsi="Arial" w:cs="Arial"/>
          <w:sz w:val="24"/>
          <w:szCs w:val="24"/>
        </w:rPr>
        <w:t>Strasser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65E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(2019 1st term)</w:t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</w:p>
    <w:p w:rsidR="00FD0B49" w:rsidRPr="00965E34" w:rsidRDefault="00FD0B49" w:rsidP="00FD0B4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Kathie Roberts</w:t>
      </w:r>
      <w:r>
        <w:rPr>
          <w:rFonts w:ascii="Arial" w:hAnsi="Arial" w:cs="Arial"/>
          <w:sz w:val="24"/>
          <w:szCs w:val="24"/>
        </w:rPr>
        <w:t>, Esq.</w:t>
      </w:r>
      <w:r w:rsidRPr="00965E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(2019 3rd term)</w:t>
      </w:r>
    </w:p>
    <w:p w:rsidR="00FD0B49" w:rsidRDefault="00FD0B49" w:rsidP="00FD0B4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 xml:space="preserve">Tom </w:t>
      </w:r>
      <w:proofErr w:type="spellStart"/>
      <w:r w:rsidRPr="00965E34">
        <w:rPr>
          <w:rFonts w:ascii="Arial" w:hAnsi="Arial" w:cs="Arial"/>
          <w:sz w:val="24"/>
          <w:szCs w:val="24"/>
        </w:rPr>
        <w:t>Zampedri</w:t>
      </w:r>
      <w:proofErr w:type="spellEnd"/>
      <w:r>
        <w:rPr>
          <w:rFonts w:ascii="Arial" w:hAnsi="Arial" w:cs="Arial"/>
          <w:sz w:val="24"/>
          <w:szCs w:val="24"/>
        </w:rPr>
        <w:t>, (2019 1st term)</w:t>
      </w:r>
      <w:r w:rsidRPr="00965E34">
        <w:rPr>
          <w:rFonts w:ascii="Arial" w:hAnsi="Arial" w:cs="Arial"/>
          <w:sz w:val="24"/>
          <w:szCs w:val="24"/>
        </w:rPr>
        <w:tab/>
      </w:r>
    </w:p>
    <w:p w:rsidR="00FD0B49" w:rsidRPr="003D1313" w:rsidRDefault="00FD0B49" w:rsidP="00FD0B4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Darcie Costello, (2019 1</w:t>
      </w:r>
      <w:r w:rsidRPr="0063205F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term)</w:t>
      </w:r>
      <w:r w:rsidRPr="00902411">
        <w:rPr>
          <w:rFonts w:ascii="Arial" w:hAnsi="Arial" w:cs="Arial"/>
          <w:sz w:val="28"/>
          <w:szCs w:val="28"/>
        </w:rPr>
        <w:tab/>
      </w:r>
      <w:r w:rsidRPr="00902411">
        <w:rPr>
          <w:rFonts w:ascii="Arial" w:hAnsi="Arial" w:cs="Arial"/>
          <w:sz w:val="28"/>
          <w:szCs w:val="28"/>
        </w:rPr>
        <w:tab/>
      </w:r>
      <w:r w:rsidRPr="00902411">
        <w:rPr>
          <w:rFonts w:ascii="Arial" w:hAnsi="Arial" w:cs="Arial"/>
          <w:sz w:val="28"/>
          <w:szCs w:val="28"/>
        </w:rPr>
        <w:tab/>
      </w:r>
      <w:r w:rsidRPr="00902411">
        <w:rPr>
          <w:rFonts w:ascii="Arial" w:hAnsi="Arial" w:cs="Arial"/>
          <w:sz w:val="28"/>
          <w:szCs w:val="28"/>
        </w:rPr>
        <w:tab/>
      </w:r>
      <w:r w:rsidRPr="00902411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p w:rsidR="00FD0B49" w:rsidRDefault="00FD0B49" w:rsidP="00FD0B49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Niemann, (Secretary)</w:t>
      </w:r>
      <w:r w:rsidRPr="00965E34">
        <w:rPr>
          <w:rFonts w:ascii="Arial" w:hAnsi="Arial" w:cs="Arial"/>
          <w:sz w:val="24"/>
          <w:szCs w:val="24"/>
        </w:rPr>
        <w:t xml:space="preserve"> </w:t>
      </w:r>
    </w:p>
    <w:p w:rsidR="00177521" w:rsidRDefault="00177521"/>
    <w:sectPr w:rsidR="00177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49"/>
    <w:rsid w:val="00177521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065E"/>
  <w15:chartTrackingRefBased/>
  <w15:docId w15:val="{ACAFBE52-6804-4A91-BE2E-1BC51D5F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Niemann</dc:creator>
  <cp:keywords/>
  <dc:description/>
  <cp:lastModifiedBy>Sarah Niemann</cp:lastModifiedBy>
  <cp:revision>1</cp:revision>
  <dcterms:created xsi:type="dcterms:W3CDTF">2022-01-20T18:09:00Z</dcterms:created>
  <dcterms:modified xsi:type="dcterms:W3CDTF">2022-01-20T18:10:00Z</dcterms:modified>
</cp:coreProperties>
</file>