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AD6A" w14:textId="1C587362" w:rsidR="00CA7463" w:rsidRPr="00CA7463" w:rsidRDefault="00CA7463" w:rsidP="00CA7463">
      <w:pPr>
        <w:jc w:val="center"/>
        <w:rPr>
          <w:sz w:val="28"/>
          <w:szCs w:val="28"/>
        </w:rPr>
      </w:pPr>
      <w:r w:rsidRPr="00CA7463">
        <w:rPr>
          <w:sz w:val="28"/>
          <w:szCs w:val="28"/>
        </w:rPr>
        <w:t>Links to Pope Francis’ Document on the Ministry of the Catechist</w:t>
      </w:r>
    </w:p>
    <w:p w14:paraId="59448B11" w14:textId="77777777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663300"/>
          <w:sz w:val="22"/>
          <w:szCs w:val="22"/>
        </w:rPr>
      </w:pPr>
    </w:p>
    <w:p w14:paraId="1F64BA30" w14:textId="77777777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663300"/>
          <w:sz w:val="22"/>
          <w:szCs w:val="22"/>
        </w:rPr>
      </w:pPr>
    </w:p>
    <w:p w14:paraId="57BB1EAC" w14:textId="3597E624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663300"/>
          <w:sz w:val="22"/>
          <w:szCs w:val="22"/>
        </w:rPr>
        <w:t>APOSTOLIC LETTER</w:t>
      </w:r>
      <w:r>
        <w:rPr>
          <w:rFonts w:ascii="Tahoma" w:hAnsi="Tahoma" w:cs="Tahoma"/>
          <w:color w:val="663300"/>
          <w:sz w:val="22"/>
          <w:szCs w:val="22"/>
        </w:rPr>
        <w:br/>
        <w:t>ISSUED "MOTU PROPRIO"</w:t>
      </w:r>
      <w:r>
        <w:rPr>
          <w:rFonts w:ascii="Tahoma" w:hAnsi="Tahoma" w:cs="Tahoma"/>
          <w:color w:val="663300"/>
          <w:sz w:val="22"/>
          <w:szCs w:val="22"/>
        </w:rPr>
        <w:br/>
        <w:t>BY THE SUPREME PONTIFF</w:t>
      </w:r>
    </w:p>
    <w:p w14:paraId="409497B5" w14:textId="77777777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663300"/>
          <w:sz w:val="22"/>
          <w:szCs w:val="22"/>
        </w:rPr>
        <w:t>FRANCIS</w:t>
      </w:r>
    </w:p>
    <w:p w14:paraId="1F8CD1D3" w14:textId="77777777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663300"/>
          <w:sz w:val="27"/>
          <w:szCs w:val="27"/>
        </w:rPr>
        <w:t>"ANTIQUUM MINISTERIUM"</w:t>
      </w:r>
    </w:p>
    <w:p w14:paraId="785A41AC" w14:textId="77777777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663300"/>
          <w:sz w:val="22"/>
          <w:szCs w:val="22"/>
        </w:rPr>
        <w:t>INSTITUTING</w:t>
      </w:r>
      <w:r>
        <w:rPr>
          <w:rFonts w:ascii="Tahoma" w:hAnsi="Tahoma" w:cs="Tahoma"/>
          <w:color w:val="663300"/>
          <w:sz w:val="22"/>
          <w:szCs w:val="22"/>
        </w:rPr>
        <w:br/>
        <w:t>THE MINISTRY OF CATECHIST</w:t>
      </w:r>
    </w:p>
    <w:p w14:paraId="3092EFA5" w14:textId="34A2C96A" w:rsidR="00D624DF" w:rsidRDefault="00CA7463">
      <w:hyperlink r:id="rId4" w:history="1">
        <w:r>
          <w:rPr>
            <w:rStyle w:val="Hyperlink"/>
          </w:rPr>
          <w:t>Apostolic Letter issued “Motu Proprio” by the Supreme Pontiff Francis "</w:t>
        </w:r>
        <w:proofErr w:type="spellStart"/>
        <w:r>
          <w:rPr>
            <w:rStyle w:val="Hyperlink"/>
          </w:rPr>
          <w:t>Antiquum</w:t>
        </w:r>
        <w:proofErr w:type="spellEnd"/>
        <w:r>
          <w:rPr>
            <w:rStyle w:val="Hyperlink"/>
          </w:rPr>
          <w:t xml:space="preserve"> ministerium" (10 May 2021) | Francis (vatican.va)</w:t>
        </w:r>
      </w:hyperlink>
    </w:p>
    <w:p w14:paraId="1759890B" w14:textId="77777777" w:rsidR="00CA7463" w:rsidRDefault="00CA7463"/>
    <w:p w14:paraId="373936EA" w14:textId="77777777" w:rsidR="00CA7463" w:rsidRDefault="00CA7463"/>
    <w:p w14:paraId="7990F038" w14:textId="77777777" w:rsidR="00CA7463" w:rsidRDefault="00CA7463"/>
    <w:p w14:paraId="0A555DAF" w14:textId="77777777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663300"/>
          <w:sz w:val="22"/>
          <w:szCs w:val="22"/>
        </w:rPr>
        <w:t>CARTA APOSTÓLICA</w:t>
      </w:r>
      <w:r>
        <w:rPr>
          <w:rFonts w:ascii="Tahoma" w:hAnsi="Tahoma" w:cs="Tahoma"/>
          <w:color w:val="663300"/>
          <w:sz w:val="22"/>
          <w:szCs w:val="22"/>
        </w:rPr>
        <w:br/>
        <w:t>EN FORMA DE «MOTU PROPRIO»</w:t>
      </w:r>
    </w:p>
    <w:p w14:paraId="07F7CA96" w14:textId="77777777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ANTIQUUM MINISTERIUM</w:t>
      </w:r>
    </w:p>
    <w:p w14:paraId="48237EF6" w14:textId="77777777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663300"/>
          <w:sz w:val="22"/>
          <w:szCs w:val="22"/>
        </w:rPr>
        <w:t>DEL SUMO PONTÍFICE</w:t>
      </w:r>
      <w:r>
        <w:rPr>
          <w:rFonts w:ascii="Tahoma" w:hAnsi="Tahoma" w:cs="Tahoma"/>
          <w:color w:val="663300"/>
          <w:sz w:val="22"/>
          <w:szCs w:val="22"/>
        </w:rPr>
        <w:br/>
      </w:r>
      <w:r>
        <w:rPr>
          <w:rFonts w:ascii="Tahoma" w:hAnsi="Tahoma" w:cs="Tahoma"/>
          <w:b/>
          <w:bCs/>
          <w:color w:val="663300"/>
          <w:sz w:val="22"/>
          <w:szCs w:val="22"/>
        </w:rPr>
        <w:t>FRANCISCO</w:t>
      </w:r>
    </w:p>
    <w:p w14:paraId="14CA6C20" w14:textId="77777777" w:rsidR="00CA7463" w:rsidRDefault="00CA7463" w:rsidP="00CA7463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663300"/>
          <w:sz w:val="22"/>
          <w:szCs w:val="22"/>
        </w:rPr>
        <w:t>CON LA QUE SE INSTITUYE</w:t>
      </w:r>
      <w:r>
        <w:rPr>
          <w:rFonts w:ascii="Tahoma" w:hAnsi="Tahoma" w:cs="Tahoma"/>
          <w:color w:val="663300"/>
          <w:sz w:val="22"/>
          <w:szCs w:val="22"/>
        </w:rPr>
        <w:br/>
        <w:t> EL MINISTERIO DE CATEQUISTA</w:t>
      </w:r>
    </w:p>
    <w:p w14:paraId="54197F56" w14:textId="28FC7E95" w:rsidR="00CA7463" w:rsidRDefault="00CA7463">
      <w:hyperlink r:id="rId5" w:history="1">
        <w:r>
          <w:rPr>
            <w:rStyle w:val="Hyperlink"/>
          </w:rPr>
          <w:t xml:space="preserve">Carta </w:t>
        </w:r>
        <w:proofErr w:type="spellStart"/>
        <w:r>
          <w:rPr>
            <w:rStyle w:val="Hyperlink"/>
          </w:rPr>
          <w:t>Apostólica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forma de «Motu Proprio» </w:t>
        </w:r>
        <w:proofErr w:type="spellStart"/>
        <w:r>
          <w:rPr>
            <w:rStyle w:val="Hyperlink"/>
          </w:rPr>
          <w:t>Antiquum</w:t>
        </w:r>
        <w:proofErr w:type="spellEnd"/>
        <w:r>
          <w:rPr>
            <w:rStyle w:val="Hyperlink"/>
          </w:rPr>
          <w:t xml:space="preserve"> ministerium con la que se </w:t>
        </w:r>
        <w:proofErr w:type="spellStart"/>
        <w:r>
          <w:rPr>
            <w:rStyle w:val="Hyperlink"/>
          </w:rPr>
          <w:t>instituye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Ministerio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Catequista</w:t>
        </w:r>
        <w:proofErr w:type="spellEnd"/>
        <w:r>
          <w:rPr>
            <w:rStyle w:val="Hyperlink"/>
          </w:rPr>
          <w:t xml:space="preserve"> (10 de mayo 2021) | Francisco (vatican.va)</w:t>
        </w:r>
      </w:hyperlink>
    </w:p>
    <w:sectPr w:rsidR="00CA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63"/>
    <w:rsid w:val="00231008"/>
    <w:rsid w:val="00320953"/>
    <w:rsid w:val="006B0A52"/>
    <w:rsid w:val="009704DC"/>
    <w:rsid w:val="00A86312"/>
    <w:rsid w:val="00CA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55BD"/>
  <w15:chartTrackingRefBased/>
  <w15:docId w15:val="{5002342D-CF1F-4F1A-B366-41C1FC53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4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tican.va/content/francesco/es/motu_proprio/documents/papa-francesco-motu-proprio-20210510_antiquum-ministerium.html" TargetMode="External"/><Relationship Id="rId4" Type="http://schemas.openxmlformats.org/officeDocument/2006/relationships/hyperlink" Target="https://www.vatican.va/content/francesco/en/motu_proprio/documents/papa-francesco-motu-proprio-20210510_antiquum-ministeri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Northway</dc:creator>
  <cp:keywords/>
  <dc:description/>
  <cp:lastModifiedBy>Susan Northway</cp:lastModifiedBy>
  <cp:revision>2</cp:revision>
  <dcterms:created xsi:type="dcterms:W3CDTF">2021-09-02T19:09:00Z</dcterms:created>
  <dcterms:modified xsi:type="dcterms:W3CDTF">2021-09-02T19:09:00Z</dcterms:modified>
</cp:coreProperties>
</file>